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11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3314">
        <w:rPr>
          <w:rFonts w:ascii="Times New Roman" w:hAnsi="Times New Roman"/>
          <w:sz w:val="28"/>
          <w:szCs w:val="28"/>
        </w:rPr>
        <w:t>МИНИСТЕРСТВО ОБРАЗОВАНИЯ И НАУКИ РОССИЙСКОЙ ФЕДЕРАЦИИ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3314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3314">
        <w:rPr>
          <w:rFonts w:ascii="Times New Roman" w:hAnsi="Times New Roman"/>
          <w:sz w:val="28"/>
          <w:szCs w:val="28"/>
        </w:rPr>
        <w:t>«Гжельский государственный университет»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3314">
        <w:rPr>
          <w:rFonts w:ascii="Times New Roman" w:hAnsi="Times New Roman"/>
          <w:sz w:val="28"/>
          <w:szCs w:val="28"/>
        </w:rPr>
        <w:t>(ГГУ)</w:t>
      </w:r>
    </w:p>
    <w:p w:rsidR="00014611" w:rsidRDefault="00014611" w:rsidP="00863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14611" w:rsidRDefault="00014611" w:rsidP="00863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14611" w:rsidRPr="00863314" w:rsidRDefault="00014611" w:rsidP="00863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изобразительных искусств и народно художественной культуры</w:t>
      </w:r>
    </w:p>
    <w:p w:rsidR="00014611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14611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14611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14611" w:rsidRPr="00863314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14611" w:rsidRPr="008F5BDE" w:rsidRDefault="00014611" w:rsidP="00863314">
      <w:pPr>
        <w:spacing w:before="240" w:after="200" w:line="276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F5BDE">
        <w:rPr>
          <w:rFonts w:ascii="Times New Roman" w:hAnsi="Times New Roman"/>
          <w:sz w:val="28"/>
          <w:szCs w:val="28"/>
          <w:u w:val="single"/>
        </w:rPr>
        <w:t>Рабочая программа дисциплины</w:t>
      </w:r>
    </w:p>
    <w:p w:rsidR="00014611" w:rsidRPr="008F5BDE" w:rsidRDefault="00014611" w:rsidP="008F5BDE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BB8">
        <w:rPr>
          <w:rFonts w:ascii="Times New Roman" w:hAnsi="Times New Roman"/>
          <w:b/>
          <w:sz w:val="28"/>
          <w:szCs w:val="28"/>
        </w:rPr>
        <w:t>Скульптура и национальные традиции в скульптуре малых форм</w:t>
      </w:r>
    </w:p>
    <w:p w:rsidR="00014611" w:rsidRPr="00863314" w:rsidRDefault="00014611" w:rsidP="008F5BDE">
      <w:pPr>
        <w:spacing w:before="240" w:after="0" w:line="240" w:lineRule="auto"/>
        <w:jc w:val="center"/>
        <w:rPr>
          <w:rFonts w:ascii="Times New Roman" w:hAnsi="Times New Roman"/>
          <w:sz w:val="32"/>
          <w:szCs w:val="28"/>
          <w:u w:val="single"/>
        </w:rPr>
      </w:pPr>
    </w:p>
    <w:p w:rsidR="00014611" w:rsidRPr="00863314" w:rsidRDefault="00014611" w:rsidP="00863314">
      <w:pPr>
        <w:spacing w:before="240" w:after="0" w:line="240" w:lineRule="auto"/>
        <w:rPr>
          <w:rFonts w:ascii="Times New Roman" w:hAnsi="Times New Roman"/>
          <w:sz w:val="32"/>
          <w:szCs w:val="28"/>
          <w:u w:val="single"/>
        </w:rPr>
      </w:pPr>
    </w:p>
    <w:tbl>
      <w:tblPr>
        <w:tblW w:w="10124" w:type="dxa"/>
        <w:tblInd w:w="-318" w:type="dxa"/>
        <w:tblLook w:val="00A0" w:firstRow="1" w:lastRow="0" w:firstColumn="1" w:lastColumn="0" w:noHBand="0" w:noVBand="0"/>
      </w:tblPr>
      <w:tblGrid>
        <w:gridCol w:w="4026"/>
        <w:gridCol w:w="6098"/>
      </w:tblGrid>
      <w:tr w:rsidR="00014611" w:rsidRPr="006036FC" w:rsidTr="00EE3B3D">
        <w:trPr>
          <w:trHeight w:val="397"/>
        </w:trPr>
        <w:tc>
          <w:tcPr>
            <w:tcW w:w="4026" w:type="dxa"/>
          </w:tcPr>
          <w:p w:rsidR="00014611" w:rsidRPr="006036FC" w:rsidRDefault="00014611" w:rsidP="006036FC">
            <w:pPr>
              <w:spacing w:before="240"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036FC">
              <w:rPr>
                <w:rFonts w:ascii="Times New Roman" w:hAnsi="Times New Roman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98" w:type="dxa"/>
            <w:tcBorders>
              <w:bottom w:val="single" w:sz="4" w:space="0" w:color="auto"/>
            </w:tcBorders>
          </w:tcPr>
          <w:p w:rsidR="00014611" w:rsidRDefault="00014611" w:rsidP="006036FC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6FC">
              <w:rPr>
                <w:rFonts w:ascii="Times New Roman" w:hAnsi="Times New Roman"/>
                <w:sz w:val="28"/>
                <w:szCs w:val="28"/>
              </w:rPr>
              <w:t>51.04.02. Народная художественная культура</w:t>
            </w:r>
          </w:p>
          <w:p w:rsidR="00014611" w:rsidRPr="006036FC" w:rsidRDefault="00014611" w:rsidP="006036FC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4611" w:rsidRPr="006036FC" w:rsidTr="00EE3B3D">
        <w:trPr>
          <w:trHeight w:val="397"/>
        </w:trPr>
        <w:tc>
          <w:tcPr>
            <w:tcW w:w="4026" w:type="dxa"/>
            <w:vAlign w:val="center"/>
          </w:tcPr>
          <w:p w:rsidR="00014611" w:rsidRPr="006036FC" w:rsidRDefault="00014611" w:rsidP="006036FC">
            <w:pPr>
              <w:spacing w:before="24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036FC">
              <w:rPr>
                <w:rFonts w:ascii="Times New Roman" w:hAnsi="Times New Roman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98" w:type="dxa"/>
            <w:tcBorders>
              <w:bottom w:val="single" w:sz="4" w:space="0" w:color="auto"/>
            </w:tcBorders>
          </w:tcPr>
          <w:p w:rsidR="00014611" w:rsidRPr="006036FC" w:rsidRDefault="00014611" w:rsidP="006036FC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036FC">
              <w:rPr>
                <w:rFonts w:ascii="Times New Roman" w:hAnsi="Times New Roman"/>
                <w:sz w:val="28"/>
                <w:szCs w:val="28"/>
              </w:rPr>
              <w:t>Педагогическая деятельность в сфере народной художественной культуры</w:t>
            </w:r>
          </w:p>
        </w:tc>
      </w:tr>
      <w:tr w:rsidR="00014611" w:rsidRPr="006036FC" w:rsidTr="00EE3B3D">
        <w:trPr>
          <w:trHeight w:val="397"/>
        </w:trPr>
        <w:tc>
          <w:tcPr>
            <w:tcW w:w="4026" w:type="dxa"/>
          </w:tcPr>
          <w:p w:rsidR="00014611" w:rsidRPr="006036FC" w:rsidRDefault="00014611" w:rsidP="006036FC">
            <w:pPr>
              <w:spacing w:before="24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036FC">
              <w:rPr>
                <w:rFonts w:ascii="Times New Roman" w:hAnsi="Times New Roman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98" w:type="dxa"/>
            <w:tcBorders>
              <w:bottom w:val="single" w:sz="4" w:space="0" w:color="auto"/>
            </w:tcBorders>
          </w:tcPr>
          <w:p w:rsidR="00014611" w:rsidRPr="006036FC" w:rsidRDefault="00014611" w:rsidP="006036FC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6FC">
              <w:rPr>
                <w:rFonts w:ascii="Times New Roman" w:hAnsi="Times New Roman"/>
                <w:sz w:val="28"/>
                <w:szCs w:val="28"/>
              </w:rPr>
              <w:t xml:space="preserve">Магистр </w:t>
            </w:r>
          </w:p>
        </w:tc>
      </w:tr>
    </w:tbl>
    <w:p w:rsidR="00014611" w:rsidRPr="00863314" w:rsidRDefault="00014611" w:rsidP="00863314">
      <w:pPr>
        <w:spacing w:before="240" w:after="0" w:line="240" w:lineRule="auto"/>
        <w:jc w:val="both"/>
        <w:rPr>
          <w:rFonts w:ascii="Times New Roman" w:hAnsi="Times New Roman"/>
          <w:sz w:val="32"/>
          <w:szCs w:val="28"/>
        </w:rPr>
      </w:pPr>
    </w:p>
    <w:p w:rsidR="00014611" w:rsidRPr="00863314" w:rsidRDefault="00014611" w:rsidP="00863314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63314">
        <w:rPr>
          <w:rFonts w:ascii="Times New Roman" w:hAnsi="Times New Roman"/>
          <w:sz w:val="28"/>
          <w:szCs w:val="28"/>
        </w:rPr>
        <w:t>ос. Электроизолятор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14611" w:rsidRPr="00863314" w:rsidRDefault="00014611" w:rsidP="00863314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863314">
        <w:rPr>
          <w:rFonts w:ascii="Times New Roman" w:hAnsi="Times New Roman"/>
          <w:sz w:val="28"/>
          <w:szCs w:val="28"/>
        </w:rPr>
        <w:br w:type="page"/>
      </w:r>
    </w:p>
    <w:p w:rsidR="00014611" w:rsidRDefault="00014611" w:rsidP="00863314">
      <w:pPr>
        <w:spacing w:before="240"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863314">
        <w:rPr>
          <w:rFonts w:ascii="Times New Roman" w:hAnsi="Times New Roman"/>
          <w:sz w:val="24"/>
          <w:szCs w:val="28"/>
        </w:rPr>
        <w:t>Рабочая программа дисциплины «Скульптура и национальные традиции в скульптуре малых форм»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«Народная художественная культура».</w:t>
      </w:r>
    </w:p>
    <w:p w:rsidR="00014611" w:rsidRPr="00863314" w:rsidRDefault="00014611" w:rsidP="00863314">
      <w:pPr>
        <w:spacing w:before="240"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</w:p>
    <w:p w:rsidR="00014611" w:rsidRPr="00047D6E" w:rsidRDefault="00014611" w:rsidP="00047D6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47D6E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 Блока 1. Дисциплины (модули) учебного плана</w:t>
      </w:r>
      <w:r>
        <w:rPr>
          <w:rFonts w:ascii="Times New Roman" w:hAnsi="Times New Roman"/>
          <w:sz w:val="24"/>
          <w:szCs w:val="24"/>
        </w:rPr>
        <w:t xml:space="preserve"> (дисциплины по выбору)</w:t>
      </w:r>
      <w:r w:rsidRPr="00047D6E">
        <w:rPr>
          <w:rFonts w:ascii="Times New Roman" w:hAnsi="Times New Roman"/>
          <w:sz w:val="24"/>
          <w:szCs w:val="24"/>
        </w:rPr>
        <w:t xml:space="preserve">. </w:t>
      </w:r>
    </w:p>
    <w:p w:rsidR="00014611" w:rsidRPr="00DD192C" w:rsidRDefault="00014611" w:rsidP="00AE1EA3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014611" w:rsidRDefault="00014611" w:rsidP="00AE1EA3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14611" w:rsidRPr="00863314" w:rsidRDefault="00014611" w:rsidP="00863314">
      <w:pPr>
        <w:spacing w:before="240"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4"/>
          <w:szCs w:val="28"/>
        </w:rPr>
      </w:pP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4"/>
          <w:szCs w:val="28"/>
        </w:rPr>
      </w:pP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sz w:val="20"/>
        </w:rPr>
      </w:pPr>
    </w:p>
    <w:p w:rsidR="00014611" w:rsidRPr="00863314" w:rsidRDefault="00014611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14611" w:rsidRPr="00863314" w:rsidRDefault="00014611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14611" w:rsidRPr="00863314" w:rsidRDefault="00014611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14611" w:rsidRPr="00863314" w:rsidRDefault="00014611" w:rsidP="00863314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8"/>
        </w:rPr>
      </w:pPr>
      <w:r w:rsidRPr="00863314">
        <w:rPr>
          <w:rFonts w:ascii="Times New Roman" w:hAnsi="Times New Roman"/>
          <w:sz w:val="24"/>
          <w:szCs w:val="28"/>
        </w:rPr>
        <w:tab/>
      </w:r>
    </w:p>
    <w:p w:rsidR="00014611" w:rsidRDefault="00014611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42D03" w:rsidRDefault="00042D03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42D03" w:rsidRDefault="00042D03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42D03" w:rsidRDefault="00042D03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42D03" w:rsidRDefault="00042D03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42D03" w:rsidRDefault="00042D03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42D03" w:rsidRDefault="00042D03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42D03" w:rsidRDefault="00042D03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42D03" w:rsidRDefault="00042D03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42D03" w:rsidRPr="00863314" w:rsidRDefault="00042D03" w:rsidP="00863314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014611" w:rsidRPr="00863314" w:rsidRDefault="00014611" w:rsidP="00863314">
      <w:pPr>
        <w:tabs>
          <w:tab w:val="left" w:pos="2478"/>
        </w:tabs>
        <w:spacing w:after="200" w:line="276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014611" w:rsidRPr="004A4BB8" w:rsidRDefault="00014611" w:rsidP="004A4BB8">
      <w:pPr>
        <w:numPr>
          <w:ilvl w:val="0"/>
          <w:numId w:val="24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A4BB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014611" w:rsidRPr="004A4BB8" w:rsidRDefault="00014611" w:rsidP="004A4B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14611" w:rsidRPr="004A4BB8" w:rsidRDefault="00014611" w:rsidP="004A4B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014611" w:rsidRPr="006036FC" w:rsidTr="004A4BB8">
        <w:tc>
          <w:tcPr>
            <w:tcW w:w="2694" w:type="dxa"/>
          </w:tcPr>
          <w:p w:rsidR="00014611" w:rsidRPr="004A4BB8" w:rsidRDefault="00014611" w:rsidP="004A4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014611" w:rsidRPr="004A4BB8" w:rsidRDefault="00014611" w:rsidP="004A4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014611" w:rsidRPr="004A4BB8" w:rsidRDefault="00014611" w:rsidP="004A4B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014611" w:rsidRPr="006036FC" w:rsidTr="004A4BB8">
        <w:trPr>
          <w:trHeight w:val="2117"/>
        </w:trPr>
        <w:tc>
          <w:tcPr>
            <w:tcW w:w="2694" w:type="dxa"/>
          </w:tcPr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 Способен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этно</w:t>
            </w: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художественные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ПК-2.1. Знать: современное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методику преподавания этнокультурных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 учебных заведениях, в системе послевузовского образования.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ПК-2.2. Уметь: использовать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организовывать обобщение опыта этнокультурной деятельности педагогов по использованию в практикепередового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компонента;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ПК-2.3. Владеть: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дисциплин на различных уровнях общего, высшего и послевузовского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деятельности – образовательныхпрограмм, учебников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3006" w:type="dxa"/>
          </w:tcPr>
          <w:p w:rsidR="00014611" w:rsidRPr="004A4BB8" w:rsidRDefault="00014611" w:rsidP="004A4B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особенности этно-региональнойкультуры и искусствав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национальных традициях скульптуры малых форм</w:t>
            </w: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 малых форм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собранный и изученный материал при выполнении проектных вариантов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этой скульптуры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педагогической и художественно-творческой деятельности, а также уметь разрабатывать методики для преподавания этно-культурных и этно-художественных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014611" w:rsidRPr="004A4BB8" w:rsidRDefault="00014611" w:rsidP="00694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 малых форм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эти умения в профессиональной деятельности и педагогической практике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14611" w:rsidRPr="006036FC" w:rsidTr="004A4BB8">
        <w:trPr>
          <w:trHeight w:val="2685"/>
        </w:trPr>
        <w:tc>
          <w:tcPr>
            <w:tcW w:w="2694" w:type="dxa"/>
          </w:tcPr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</w:tcPr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ПК-5.1. Знать: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сохранения и развития традиционной народной художественной культуры;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вопросами развития традиционной народной культуры.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ПК-5.2. Уметь: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практические навыки и умения для организации научных и научно-прикладных исследований;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самостоятельно формулировать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ПК-5.3. Владеть: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культуры и образования;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зарубежным опытом организации теоретических и прикладных научных исследований с применением современной аппаратуры, оборудования,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навыки и умения в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 научных и научно- прикладных исследований;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исследовательские методы в области истории, теории и практики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 малых форм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014611" w:rsidRPr="004A4BB8" w:rsidRDefault="00014611" w:rsidP="004A4B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  <w:p w:rsidR="00014611" w:rsidRPr="004A4BB8" w:rsidRDefault="00014611" w:rsidP="004A4BB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14611" w:rsidRPr="004A4BB8" w:rsidRDefault="00014611" w:rsidP="004A4B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14611" w:rsidRPr="004A4BB8" w:rsidRDefault="00014611" w:rsidP="004A4BB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A4BB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014611" w:rsidRPr="004A4BB8" w:rsidRDefault="00014611" w:rsidP="004A4B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4A4BB8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дисциплинам по выбору Блока 1. Дисциплины (модули) части учебного плана</w:t>
      </w:r>
      <w:r w:rsidRPr="004A4B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  <w:t>Дисциплина находится в логической и содержательно-методической взаимосвязи с другими частями ОПОП.</w:t>
      </w:r>
    </w:p>
    <w:p w:rsidR="00014611" w:rsidRPr="004A4BB8" w:rsidRDefault="00014611" w:rsidP="004A4B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3363"/>
        <w:gridCol w:w="2268"/>
        <w:gridCol w:w="2155"/>
      </w:tblGrid>
      <w:tr w:rsidR="00014611" w:rsidRPr="006036FC" w:rsidTr="000D2511">
        <w:tc>
          <w:tcPr>
            <w:tcW w:w="1565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363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268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155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14611" w:rsidRPr="006036FC" w:rsidTr="000D2511">
        <w:tc>
          <w:tcPr>
            <w:tcW w:w="1565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3363" w:type="dxa"/>
          </w:tcPr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014611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центрах.</w:t>
            </w:r>
          </w:p>
        </w:tc>
        <w:tc>
          <w:tcPr>
            <w:tcW w:w="2268" w:type="dxa"/>
          </w:tcPr>
          <w:p w:rsidR="00014611" w:rsidRPr="004A4BB8" w:rsidRDefault="00014611" w:rsidP="00DD36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Выставочно-ярмарочная деятельность в сфере народной художественной культуры.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костюм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народов мира.</w:t>
            </w:r>
          </w:p>
        </w:tc>
        <w:tc>
          <w:tcPr>
            <w:tcW w:w="2155" w:type="dxa"/>
          </w:tcPr>
          <w:p w:rsidR="00014611" w:rsidRPr="000D2511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014611" w:rsidRPr="000D2511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0D2511">
        <w:tc>
          <w:tcPr>
            <w:tcW w:w="1565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3363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014611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014611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ественные промыслы Подмосковья.</w:t>
            </w:r>
          </w:p>
        </w:tc>
        <w:tc>
          <w:tcPr>
            <w:tcW w:w="2268" w:type="dxa"/>
          </w:tcPr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  <w:tc>
          <w:tcPr>
            <w:tcW w:w="2155" w:type="dxa"/>
          </w:tcPr>
          <w:p w:rsidR="00014611" w:rsidRPr="001230E6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0E6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0E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14611" w:rsidRPr="00863314" w:rsidRDefault="00014611" w:rsidP="00863314">
      <w:pPr>
        <w:tabs>
          <w:tab w:val="left" w:pos="2478"/>
        </w:tabs>
        <w:spacing w:after="20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4611" w:rsidRPr="004A4BB8" w:rsidRDefault="00014611" w:rsidP="004A4BB8">
      <w:pPr>
        <w:pStyle w:val="a6"/>
        <w:numPr>
          <w:ilvl w:val="0"/>
          <w:numId w:val="24"/>
        </w:numPr>
        <w:tabs>
          <w:tab w:val="left" w:pos="2478"/>
        </w:tabs>
        <w:spacing w:after="20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A4BB8"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3"/>
        <w:gridCol w:w="1701"/>
        <w:gridCol w:w="1666"/>
      </w:tblGrid>
      <w:tr w:rsidR="00014611" w:rsidRPr="006036FC" w:rsidTr="00047D6E">
        <w:tc>
          <w:tcPr>
            <w:tcW w:w="6203" w:type="dxa"/>
            <w:vMerge w:val="restart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14611" w:rsidRPr="006036FC" w:rsidTr="00047D6E">
        <w:tc>
          <w:tcPr>
            <w:tcW w:w="0" w:type="auto"/>
            <w:vMerge/>
            <w:vAlign w:val="center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863314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курс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Контактная работас преподавателем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14611" w:rsidRPr="009735AA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34*</w:t>
            </w:r>
          </w:p>
        </w:tc>
        <w:tc>
          <w:tcPr>
            <w:tcW w:w="1666" w:type="dxa"/>
          </w:tcPr>
          <w:p w:rsidR="00014611" w:rsidRPr="009735AA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5AA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14611" w:rsidRPr="006036FC" w:rsidTr="00047D6E">
        <w:trPr>
          <w:trHeight w:val="557"/>
        </w:trPr>
        <w:tc>
          <w:tcPr>
            <w:tcW w:w="6203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047D6E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6FC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14611" w:rsidRPr="009735AA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5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</w:tbl>
    <w:p w:rsidR="00014611" w:rsidRPr="000401BE" w:rsidRDefault="00014611" w:rsidP="00AE1EA3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014611" w:rsidRPr="00863314" w:rsidRDefault="00014611" w:rsidP="00863314">
      <w:pPr>
        <w:tabs>
          <w:tab w:val="left" w:pos="2478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014611" w:rsidRPr="004A4BB8" w:rsidRDefault="00014611" w:rsidP="004A4BB8">
      <w:pPr>
        <w:pStyle w:val="a6"/>
        <w:numPr>
          <w:ilvl w:val="0"/>
          <w:numId w:val="24"/>
        </w:numPr>
        <w:tabs>
          <w:tab w:val="left" w:pos="2478"/>
        </w:tabs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A4BB8">
        <w:rPr>
          <w:rFonts w:ascii="Times New Roman" w:hAnsi="Times New Roman"/>
          <w:b/>
          <w:i/>
          <w:sz w:val="24"/>
          <w:szCs w:val="24"/>
        </w:rPr>
        <w:t>Содержание дисциплины,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014611" w:rsidRPr="004A4BB8" w:rsidRDefault="00014611" w:rsidP="004A4BB8">
      <w:pPr>
        <w:pStyle w:val="a6"/>
        <w:numPr>
          <w:ilvl w:val="1"/>
          <w:numId w:val="25"/>
        </w:num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A4BB8">
        <w:rPr>
          <w:rFonts w:ascii="Times New Roman" w:hAnsi="Times New Roman"/>
          <w:i/>
          <w:sz w:val="24"/>
          <w:szCs w:val="24"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2"/>
        <w:gridCol w:w="2481"/>
        <w:gridCol w:w="1206"/>
        <w:gridCol w:w="756"/>
        <w:gridCol w:w="1172"/>
        <w:gridCol w:w="870"/>
        <w:gridCol w:w="2463"/>
      </w:tblGrid>
      <w:tr w:rsidR="00014611" w:rsidRPr="006036FC" w:rsidTr="00047D6E">
        <w:tc>
          <w:tcPr>
            <w:tcW w:w="622" w:type="dxa"/>
            <w:vMerge w:val="restart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81" w:type="dxa"/>
            <w:vMerge w:val="restart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206" w:type="dxa"/>
            <w:vMerge w:val="restart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Всего час.</w:t>
            </w:r>
          </w:p>
        </w:tc>
        <w:tc>
          <w:tcPr>
            <w:tcW w:w="5261" w:type="dxa"/>
            <w:gridSpan w:val="4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4611" w:rsidRPr="006036FC" w:rsidTr="00047D6E">
        <w:tc>
          <w:tcPr>
            <w:tcW w:w="0" w:type="auto"/>
            <w:vMerge/>
            <w:vAlign w:val="center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  <w:gridSpan w:val="3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463" w:type="dxa"/>
            <w:vMerge w:val="restart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4611" w:rsidRPr="006036FC" w:rsidTr="00047D6E">
        <w:tc>
          <w:tcPr>
            <w:tcW w:w="0" w:type="auto"/>
            <w:vMerge/>
            <w:vAlign w:val="center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7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ПР\Лаб</w:t>
            </w:r>
          </w:p>
        </w:tc>
        <w:tc>
          <w:tcPr>
            <w:tcW w:w="87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611" w:rsidRPr="006036FC" w:rsidTr="00047D6E">
        <w:trPr>
          <w:trHeight w:val="2337"/>
        </w:trPr>
        <w:tc>
          <w:tcPr>
            <w:tcW w:w="622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Раздел 1. Декоративная скульптура.</w:t>
            </w:r>
          </w:p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Тема 1.1.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4611" w:rsidRPr="006036FC" w:rsidTr="00047D6E">
        <w:trPr>
          <w:trHeight w:val="2817"/>
        </w:trPr>
        <w:tc>
          <w:tcPr>
            <w:tcW w:w="622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Тема 1.2</w:t>
            </w:r>
          </w:p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</w:tc>
        <w:tc>
          <w:tcPr>
            <w:tcW w:w="1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4611" w:rsidRPr="006036FC" w:rsidTr="00047D6E">
        <w:trPr>
          <w:trHeight w:val="344"/>
        </w:trPr>
        <w:tc>
          <w:tcPr>
            <w:tcW w:w="622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Разработка  учебно-методического пособия по скульптуре в жанре мелкой пластике</w:t>
            </w:r>
          </w:p>
        </w:tc>
        <w:tc>
          <w:tcPr>
            <w:tcW w:w="1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14611" w:rsidRPr="006036FC" w:rsidTr="00047D6E">
        <w:trPr>
          <w:trHeight w:val="520"/>
        </w:trPr>
        <w:tc>
          <w:tcPr>
            <w:tcW w:w="62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Аттестация </w:t>
            </w:r>
          </w:p>
        </w:tc>
        <w:tc>
          <w:tcPr>
            <w:tcW w:w="1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611" w:rsidRPr="006036FC" w:rsidTr="00047D6E">
        <w:tc>
          <w:tcPr>
            <w:tcW w:w="62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014611" w:rsidRPr="004A4BB8" w:rsidRDefault="00014611" w:rsidP="00863314">
      <w:pPr>
        <w:tabs>
          <w:tab w:val="left" w:pos="0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4A4BB8">
        <w:rPr>
          <w:rFonts w:ascii="Times New Roman" w:hAnsi="Times New Roman"/>
          <w:sz w:val="24"/>
          <w:szCs w:val="24"/>
        </w:rPr>
        <w:t>*Занятия в интерактивной форме</w:t>
      </w:r>
    </w:p>
    <w:p w:rsidR="00014611" w:rsidRPr="004A4BB8" w:rsidRDefault="00014611" w:rsidP="009735AA">
      <w:pPr>
        <w:tabs>
          <w:tab w:val="left" w:pos="0"/>
        </w:tabs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A4BB8">
        <w:rPr>
          <w:rFonts w:ascii="Times New Roman" w:hAnsi="Times New Roman"/>
          <w:b/>
          <w:sz w:val="24"/>
          <w:szCs w:val="24"/>
        </w:rPr>
        <w:t>4.2 Заочная форма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2"/>
        <w:gridCol w:w="14"/>
        <w:gridCol w:w="2467"/>
        <w:gridCol w:w="1206"/>
        <w:gridCol w:w="756"/>
        <w:gridCol w:w="1172"/>
        <w:gridCol w:w="870"/>
        <w:gridCol w:w="2463"/>
      </w:tblGrid>
      <w:tr w:rsidR="00014611" w:rsidRPr="006036FC" w:rsidTr="001230E6">
        <w:tc>
          <w:tcPr>
            <w:tcW w:w="636" w:type="dxa"/>
            <w:gridSpan w:val="2"/>
            <w:vMerge w:val="restart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67" w:type="dxa"/>
            <w:vMerge w:val="restart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206" w:type="dxa"/>
            <w:vMerge w:val="restart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Всего час.</w:t>
            </w:r>
          </w:p>
        </w:tc>
        <w:tc>
          <w:tcPr>
            <w:tcW w:w="5261" w:type="dxa"/>
            <w:gridSpan w:val="4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4611" w:rsidRPr="006036FC" w:rsidTr="001230E6">
        <w:tc>
          <w:tcPr>
            <w:tcW w:w="0" w:type="auto"/>
            <w:gridSpan w:val="2"/>
            <w:vMerge/>
            <w:vAlign w:val="center"/>
          </w:tcPr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vMerge/>
            <w:vAlign w:val="center"/>
          </w:tcPr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  <w:gridSpan w:val="3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463" w:type="dxa"/>
            <w:vMerge w:val="restart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4611" w:rsidRPr="006036FC" w:rsidTr="001230E6">
        <w:tc>
          <w:tcPr>
            <w:tcW w:w="0" w:type="auto"/>
            <w:gridSpan w:val="2"/>
            <w:vMerge/>
            <w:vAlign w:val="center"/>
          </w:tcPr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vMerge/>
            <w:vAlign w:val="center"/>
          </w:tcPr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72" w:type="dxa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ПР\Лаб</w:t>
            </w:r>
          </w:p>
        </w:tc>
        <w:tc>
          <w:tcPr>
            <w:tcW w:w="870" w:type="dxa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СЕМ</w:t>
            </w:r>
          </w:p>
        </w:tc>
        <w:tc>
          <w:tcPr>
            <w:tcW w:w="2463" w:type="dxa"/>
            <w:vMerge/>
            <w:vAlign w:val="center"/>
          </w:tcPr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611" w:rsidRPr="006036FC" w:rsidTr="001230E6">
        <w:trPr>
          <w:trHeight w:val="4420"/>
        </w:trPr>
        <w:tc>
          <w:tcPr>
            <w:tcW w:w="636" w:type="dxa"/>
            <w:gridSpan w:val="2"/>
          </w:tcPr>
          <w:p w:rsidR="00014611" w:rsidRPr="004A4BB8" w:rsidRDefault="00014611" w:rsidP="008633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</w:tcPr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Раздел 1. Декоративная скульптура.</w:t>
            </w:r>
          </w:p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Тема 1.1. </w:t>
            </w:r>
            <w:r w:rsidRPr="004A4BB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(круглая скульптура или рельеф), выполненная в национальных традициях </w:t>
            </w:r>
          </w:p>
          <w:p w:rsidR="00014611" w:rsidRPr="004A4BB8" w:rsidRDefault="00014611" w:rsidP="00863314">
            <w:pPr>
              <w:spacing w:after="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06" w:type="dxa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4A4BB8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14611" w:rsidRPr="006036FC" w:rsidTr="00CD7221">
        <w:trPr>
          <w:trHeight w:val="2817"/>
        </w:trPr>
        <w:tc>
          <w:tcPr>
            <w:tcW w:w="622" w:type="dxa"/>
          </w:tcPr>
          <w:p w:rsidR="00014611" w:rsidRPr="00863314" w:rsidRDefault="00014611" w:rsidP="00123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81" w:type="dxa"/>
            <w:gridSpan w:val="2"/>
          </w:tcPr>
          <w:p w:rsidR="00014611" w:rsidRPr="00863314" w:rsidRDefault="00014611" w:rsidP="00CD7221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Тема 1.2</w:t>
            </w:r>
          </w:p>
          <w:p w:rsidR="00014611" w:rsidRPr="00863314" w:rsidRDefault="00014611" w:rsidP="00CD7221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</w:tc>
        <w:tc>
          <w:tcPr>
            <w:tcW w:w="1206" w:type="dxa"/>
          </w:tcPr>
          <w:p w:rsidR="00014611" w:rsidRPr="00863314" w:rsidRDefault="00014611" w:rsidP="00CD722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CD722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CD722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014611" w:rsidRPr="00863314" w:rsidRDefault="00014611" w:rsidP="00CD722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CD722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14611" w:rsidRPr="006036FC" w:rsidTr="00CD7221">
        <w:trPr>
          <w:trHeight w:val="344"/>
        </w:trPr>
        <w:tc>
          <w:tcPr>
            <w:tcW w:w="622" w:type="dxa"/>
          </w:tcPr>
          <w:p w:rsidR="00014611" w:rsidRPr="00863314" w:rsidRDefault="00014611" w:rsidP="00123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81" w:type="dxa"/>
            <w:gridSpan w:val="2"/>
          </w:tcPr>
          <w:p w:rsidR="00014611" w:rsidRPr="00863314" w:rsidRDefault="00014611" w:rsidP="00CD7221">
            <w:pPr>
              <w:spacing w:after="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Разработка  учебно-методического пособия по скульптуре в жанре мелкой пластике</w:t>
            </w:r>
          </w:p>
        </w:tc>
        <w:tc>
          <w:tcPr>
            <w:tcW w:w="1206" w:type="dxa"/>
          </w:tcPr>
          <w:p w:rsidR="00014611" w:rsidRPr="00863314" w:rsidRDefault="00014611" w:rsidP="001230E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CD722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CD722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014611" w:rsidRPr="00863314" w:rsidRDefault="00014611" w:rsidP="00CD722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CD722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14611" w:rsidRPr="006036FC" w:rsidTr="001230E6">
        <w:trPr>
          <w:trHeight w:val="542"/>
        </w:trPr>
        <w:tc>
          <w:tcPr>
            <w:tcW w:w="636" w:type="dxa"/>
            <w:gridSpan w:val="2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Аттестация </w:t>
            </w:r>
          </w:p>
        </w:tc>
        <w:tc>
          <w:tcPr>
            <w:tcW w:w="1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611" w:rsidRPr="006036FC" w:rsidTr="001230E6">
        <w:tc>
          <w:tcPr>
            <w:tcW w:w="636" w:type="dxa"/>
            <w:gridSpan w:val="2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6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7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112</w:t>
            </w:r>
          </w:p>
        </w:tc>
      </w:tr>
    </w:tbl>
    <w:p w:rsidR="00014611" w:rsidRPr="004A4BB8" w:rsidRDefault="00014611" w:rsidP="00863314">
      <w:p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14611" w:rsidRPr="00F05267" w:rsidRDefault="00014611" w:rsidP="00F05267">
      <w:pPr>
        <w:pStyle w:val="a6"/>
        <w:numPr>
          <w:ilvl w:val="1"/>
          <w:numId w:val="25"/>
        </w:num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05267">
        <w:rPr>
          <w:rFonts w:ascii="Times New Roman" w:hAnsi="Times New Roman"/>
          <w:b/>
          <w:i/>
          <w:sz w:val="24"/>
          <w:szCs w:val="24"/>
        </w:rPr>
        <w:t>Программа дисциплины, структурированная по темам/разделам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5"/>
      </w:tblGrid>
      <w:tr w:rsidR="00014611" w:rsidRPr="006036FC" w:rsidTr="00047D6E"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1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Содержание практического занятия</w:t>
            </w:r>
          </w:p>
        </w:tc>
      </w:tr>
      <w:tr w:rsidR="00014611" w:rsidRPr="006036FC" w:rsidTr="00047D6E">
        <w:trPr>
          <w:trHeight w:val="3142"/>
        </w:trPr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Тема 1.1.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  <w:p w:rsidR="00014611" w:rsidRPr="00863314" w:rsidRDefault="00014611" w:rsidP="00863314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6206" w:type="dxa"/>
          </w:tcPr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Размер: произвольный. Высота: до 30 см.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Материал: пластилин, глина, керамические массы и т.д.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Изучение пластических особенностей декоративной скульптуры в национальных традициях.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  <w:tr w:rsidR="00014611" w:rsidRPr="006036FC" w:rsidTr="00047D6E">
        <w:trPr>
          <w:trHeight w:val="681"/>
        </w:trPr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Тема 1.2.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  <w:p w:rsidR="00014611" w:rsidRPr="00863314" w:rsidRDefault="00014611" w:rsidP="00863314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 xml:space="preserve">Размер: произвольный. 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Материал: пластилин, глина, керамические массы и т.д.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Изучение пластических особенностей декоративного рельефа. Сбор материала по теме, выполнение набросков и рисунков. Графические предложения композиционных решений. Выполнение картона. Выявление планов и уточнение рисунка рельефа. Выявление характера композиции. Выбор пластической трактовки основных объемов и скульптурного декора. Моделировка формы и планов, проработка деталей и фактуры.</w:t>
            </w:r>
          </w:p>
        </w:tc>
      </w:tr>
    </w:tbl>
    <w:p w:rsidR="00014611" w:rsidRPr="00863314" w:rsidRDefault="00014611" w:rsidP="00863314">
      <w:pPr>
        <w:tabs>
          <w:tab w:val="left" w:pos="0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F05267">
      <w:pPr>
        <w:numPr>
          <w:ilvl w:val="0"/>
          <w:numId w:val="25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Перечень учебно-методического обеспечения для самостоятельной работы обучающихся по дисциплине (модулю)</w:t>
      </w:r>
    </w:p>
    <w:p w:rsidR="00014611" w:rsidRPr="00863314" w:rsidRDefault="00014611" w:rsidP="00863314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Основы декоративно-прикладного искусства [Электронный ресурс]: учебное пособие/ — Электрон. текстовые данные. — Комсомольск-на-Амуре: Амурский гуманитарно-педагогический государственный университет, 2011. — 203 c.— Режим доступа: </w:t>
      </w:r>
      <w:hyperlink r:id="rId8" w:history="1">
        <w:r w:rsidRPr="00863314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http://www.iprbookshop.ru/22280.html</w:t>
        </w:r>
      </w:hyperlink>
      <w:r w:rsidRPr="00863314">
        <w:rPr>
          <w:rFonts w:ascii="Times New Roman" w:hAnsi="Times New Roman"/>
          <w:sz w:val="24"/>
          <w:szCs w:val="24"/>
        </w:rPr>
        <w:t>. — ЭБС «IPRbooks»</w:t>
      </w:r>
    </w:p>
    <w:p w:rsidR="00014611" w:rsidRPr="00863314" w:rsidRDefault="00014611" w:rsidP="0086331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Войтюк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Войтюк М.М.— Электрон. текстовые данные. — М.: Росинформагротех, 2010. — 52 c.— 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Режим доступа: http://www.iprbookshop.ru/15729.html.— ЭБС «IPRbooks»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Карслян С.О. Декоративная композиция по скульптуре и ее основы [Электронный ресурс]: учебное пособие/ Карслян С.О.— Электрон. текстовые данные. — Самара: Самарский государственный архитектурно-строительный университет, ЭБС АСВ, 2013. — 60 c.— Режим доступа: </w:t>
      </w:r>
      <w:hyperlink r:id="rId9" w:history="1">
        <w:r w:rsidRPr="00863314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CFCFC"/>
          </w:rPr>
          <w:t>http://www.iprbookshop.ru/20460.html</w:t>
        </w:r>
      </w:hyperlink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. — ЭБС «IPRbooks»</w:t>
      </w:r>
    </w:p>
    <w:p w:rsidR="00014611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14611" w:rsidRPr="00863314" w:rsidRDefault="00014611" w:rsidP="00F05267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b/>
          <w:bCs/>
          <w:i/>
          <w:iCs/>
          <w:sz w:val="24"/>
          <w:szCs w:val="24"/>
        </w:rPr>
        <w:t>Фонд оценочных средств для проведения промежуточной аттестации обучающихся по дисциплине (модулю)</w:t>
      </w:r>
      <w:r w:rsidRPr="00863314">
        <w:rPr>
          <w:rFonts w:ascii="Times New Roman" w:hAnsi="Times New Roman"/>
          <w:sz w:val="24"/>
          <w:szCs w:val="24"/>
        </w:rPr>
        <w:t xml:space="preserve"> оформлен в </w:t>
      </w:r>
      <w:r w:rsidRPr="00863314">
        <w:rPr>
          <w:rFonts w:ascii="Times New Roman" w:hAnsi="Times New Roman"/>
          <w:b/>
          <w:bCs/>
          <w:sz w:val="24"/>
          <w:szCs w:val="24"/>
        </w:rPr>
        <w:t>ПРИЛОЖЕНИИ</w:t>
      </w:r>
      <w:r w:rsidRPr="00863314">
        <w:rPr>
          <w:rFonts w:ascii="Times New Roman" w:hAnsi="Times New Roman"/>
          <w:sz w:val="24"/>
          <w:szCs w:val="24"/>
        </w:rPr>
        <w:t xml:space="preserve"> к РАБОЧЕЙ ПРОГРАММЕ ДИСЦИПЛИНЫ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Предусмотрены следующие виды контроля качества освоения конкретной дисциплины: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текущий контроль успеваемости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промежуточная аттестация обучающихся по дисциплине</w:t>
      </w:r>
      <w:r w:rsidRPr="00863314">
        <w:rPr>
          <w:rFonts w:ascii="Times New Roman" w:hAnsi="Times New Roman"/>
          <w:sz w:val="24"/>
          <w:szCs w:val="24"/>
        </w:rPr>
        <w:tab/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Текущий контроль успеваемости обеспечивает оценивание хода освоения дисциплины в процессе обучения.</w:t>
      </w:r>
    </w:p>
    <w:p w:rsidR="00014611" w:rsidRPr="00863314" w:rsidRDefault="00014611" w:rsidP="00863314">
      <w:pPr>
        <w:tabs>
          <w:tab w:val="left" w:pos="0"/>
        </w:tabs>
        <w:spacing w:after="200" w:line="276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4611" w:rsidRPr="00863314" w:rsidRDefault="00014611" w:rsidP="00F05267">
      <w:pPr>
        <w:numPr>
          <w:ilvl w:val="1"/>
          <w:numId w:val="25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Паспорт фонда оценочных средств по дисциплине (модулю)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09"/>
        <w:gridCol w:w="1417"/>
        <w:gridCol w:w="4960"/>
      </w:tblGrid>
      <w:tr w:rsidR="00014611" w:rsidRPr="006036FC" w:rsidTr="00047D6E">
        <w:trPr>
          <w:trHeight w:val="1181"/>
        </w:trPr>
        <w:tc>
          <w:tcPr>
            <w:tcW w:w="709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014611" w:rsidRPr="006036FC" w:rsidTr="00047D6E">
        <w:trPr>
          <w:trHeight w:val="2188"/>
        </w:trPr>
        <w:tc>
          <w:tcPr>
            <w:tcW w:w="709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4611" w:rsidRPr="00863314" w:rsidRDefault="00014611" w:rsidP="00863314">
            <w:pPr>
              <w:spacing w:after="20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Тема 1.1. Авторская копия скульптуры малых форм,  выполненной в национальных традициях  (круглая скульптура)</w:t>
            </w:r>
          </w:p>
        </w:tc>
        <w:tc>
          <w:tcPr>
            <w:tcW w:w="1417" w:type="dxa"/>
          </w:tcPr>
          <w:p w:rsidR="00014611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496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Текущий просмотр задания. </w:t>
            </w: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Семестровый просмотр.</w:t>
            </w:r>
          </w:p>
        </w:tc>
      </w:tr>
      <w:tr w:rsidR="00014611" w:rsidRPr="006036FC" w:rsidTr="00047D6E">
        <w:trPr>
          <w:trHeight w:val="499"/>
        </w:trPr>
        <w:tc>
          <w:tcPr>
            <w:tcW w:w="709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4611" w:rsidRPr="00863314" w:rsidRDefault="00014611" w:rsidP="0086331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Тема 1.2. Авторская копия скульптуры малых форм,  выполненной в национальных традициях  (рельеф)</w:t>
            </w:r>
          </w:p>
        </w:tc>
        <w:tc>
          <w:tcPr>
            <w:tcW w:w="1417" w:type="dxa"/>
          </w:tcPr>
          <w:p w:rsidR="00014611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496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Текущий просмотр задания. </w:t>
            </w: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Семестровый просмотр.</w:t>
            </w:r>
          </w:p>
        </w:tc>
      </w:tr>
    </w:tbl>
    <w:p w:rsidR="00014611" w:rsidRPr="00863314" w:rsidRDefault="00014611" w:rsidP="00863314">
      <w:p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014611" w:rsidRPr="00863314" w:rsidRDefault="00014611" w:rsidP="00863314">
      <w:pPr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 xml:space="preserve">• </w:t>
      </w:r>
      <w:r w:rsidRPr="00863314">
        <w:rPr>
          <w:rFonts w:ascii="Times New Roman" w:hAnsi="Times New Roman"/>
          <w:sz w:val="24"/>
          <w:szCs w:val="24"/>
        </w:rPr>
        <w:t>умения и навыки в работе с литературой и интернет- ресурсами;</w:t>
      </w:r>
    </w:p>
    <w:p w:rsidR="00014611" w:rsidRPr="00863314" w:rsidRDefault="00014611" w:rsidP="00863314">
      <w:pPr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способность отобразить собранный материал графически;</w:t>
      </w:r>
    </w:p>
    <w:p w:rsidR="00014611" w:rsidRPr="00863314" w:rsidRDefault="00014611" w:rsidP="00863314">
      <w:pPr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способность творчески видоизменять и дорабатывать задания в зависимости от сложности изображения и поставленных задач;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 xml:space="preserve">• </w:t>
      </w:r>
      <w:r w:rsidRPr="00863314">
        <w:rPr>
          <w:rFonts w:ascii="Times New Roman" w:hAnsi="Times New Roman"/>
          <w:sz w:val="24"/>
          <w:szCs w:val="24"/>
        </w:rPr>
        <w:t>неукоснительное выполнение основных этапов создания скульптурного произведения (учебно-методическое обоснование каждого занятия в строгой последовательности):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набросков модели (краткосрочных рисунков);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каркаса для круглой скульптуры (плинта для рельефа);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определение движения формы (планов для рельефа);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уточнение пропорций;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выявление характера;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моделировка формы;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проработка деталей, обобщение, просмотр задания.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Тема 1.1.  Авторская копия скульптуры малых форм, выполненной в национальных традициях (круглая скульптура или рельеф)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композиционное решение скульптуры и пространственное заполнение квадрата плинта (рисунок плана композиции в масштабе);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набор массы предметов с использованием линейных и объемных измерений (линейка, угольник, шнур);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моделировки формы с использованием скульптурных инструментов и соответствующих техник лепки.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           - композиционное решение скульптуры и пространственное заполнение квадрата   плинта (рисунок плана композиции в масштабе);</w:t>
      </w:r>
    </w:p>
    <w:p w:rsidR="00014611" w:rsidRPr="00863314" w:rsidRDefault="00014611" w:rsidP="00863314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          - набор массы предметов с использованием линейных и объемных измерений (линейка, угольник, шнур);</w:t>
      </w:r>
    </w:p>
    <w:p w:rsidR="00014611" w:rsidRPr="00863314" w:rsidRDefault="00014611" w:rsidP="00863314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          - выполнение моделировки формы с использованием скульптурных инструментов и соответствующих техник лепки.</w:t>
      </w:r>
    </w:p>
    <w:p w:rsidR="00121884" w:rsidRPr="00121884" w:rsidRDefault="00121884" w:rsidP="00121884">
      <w:pPr>
        <w:ind w:firstLine="709"/>
        <w:jc w:val="both"/>
        <w:rPr>
          <w:rFonts w:ascii="Times New Roman" w:hAnsi="Times New Roman"/>
          <w:b/>
        </w:rPr>
      </w:pPr>
      <w:r w:rsidRPr="00121884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21884" w:rsidRPr="00121884" w:rsidRDefault="00121884" w:rsidP="00121884">
      <w:pPr>
        <w:ind w:firstLine="720"/>
        <w:jc w:val="both"/>
        <w:rPr>
          <w:rFonts w:ascii="Times New Roman" w:hAnsi="Times New Roman"/>
          <w:iCs/>
        </w:rPr>
      </w:pPr>
      <w:r w:rsidRPr="00121884">
        <w:rPr>
          <w:rFonts w:ascii="Times New Roman" w:hAnsi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14611" w:rsidRPr="00863314" w:rsidRDefault="00014611" w:rsidP="00F05267">
      <w:pPr>
        <w:numPr>
          <w:ilvl w:val="0"/>
          <w:numId w:val="25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014611" w:rsidRPr="00863314" w:rsidRDefault="00014611" w:rsidP="00863314">
      <w:pPr>
        <w:numPr>
          <w:ilvl w:val="1"/>
          <w:numId w:val="15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Основная учебная литература</w:t>
      </w:r>
    </w:p>
    <w:p w:rsidR="00014611" w:rsidRPr="00863314" w:rsidRDefault="00014611" w:rsidP="0086331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 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014611" w:rsidRPr="00863314" w:rsidRDefault="00014611" w:rsidP="0086331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Основы декоративно-прикладного искусства [Электронный ресурс]: учебное пособие/ — Электрон. текстовые данные. — Комсомольск-на-Амуре: Амурский гуманитарно-педагогический государственный университет, 2011. — 203 c.— Режим доступа: </w:t>
      </w:r>
      <w:hyperlink r:id="rId10" w:history="1">
        <w:r w:rsidRPr="00863314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http://www.iprbookshop.ru/22280.html</w:t>
        </w:r>
      </w:hyperlink>
      <w:r w:rsidRPr="00863314">
        <w:rPr>
          <w:rFonts w:ascii="Times New Roman" w:hAnsi="Times New Roman"/>
          <w:sz w:val="24"/>
          <w:szCs w:val="24"/>
        </w:rPr>
        <w:t>. — ЭБС «IPRbooks»</w:t>
      </w:r>
    </w:p>
    <w:p w:rsidR="00014611" w:rsidRPr="00863314" w:rsidRDefault="00014611" w:rsidP="0086331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Войтюк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Войтюк М.М.— Электрон. текстовые данные. — М.: Росинформагротех, 2010.— 52 c.— Режим доступа: http://www.iprbookshop.ru/15729.html.— ЭБС «IPRbooks»</w:t>
      </w:r>
    </w:p>
    <w:p w:rsidR="00014611" w:rsidRPr="00863314" w:rsidRDefault="00014611" w:rsidP="00863314">
      <w:pPr>
        <w:spacing w:after="0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</w:p>
    <w:p w:rsidR="00014611" w:rsidRPr="00863314" w:rsidRDefault="00014611" w:rsidP="00863314">
      <w:pPr>
        <w:spacing w:after="0" w:line="240" w:lineRule="auto"/>
        <w:ind w:left="426"/>
        <w:rPr>
          <w:rFonts w:ascii="Times New Roman" w:hAnsi="Times New Roman"/>
          <w:b/>
          <w:bCs/>
          <w:i/>
          <w:sz w:val="24"/>
          <w:szCs w:val="24"/>
        </w:rPr>
      </w:pPr>
      <w:r w:rsidRPr="00863314">
        <w:rPr>
          <w:rFonts w:ascii="Times New Roman" w:hAnsi="Times New Roman"/>
          <w:b/>
          <w:bCs/>
          <w:sz w:val="24"/>
          <w:szCs w:val="24"/>
        </w:rPr>
        <w:t>7.2 Дополнительная литература</w:t>
      </w:r>
    </w:p>
    <w:p w:rsidR="00014611" w:rsidRPr="00863314" w:rsidRDefault="00014611" w:rsidP="00863314">
      <w:pPr>
        <w:widowControl w:val="0"/>
        <w:numPr>
          <w:ilvl w:val="0"/>
          <w:numId w:val="1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 — Кемерово: Кемеровский государственный институт культуры, 2006.— 111 c.— Режим доступа: http://www.iprbookshop.ru/21965.html.— ЭБС «IPRbooks»</w:t>
      </w:r>
    </w:p>
    <w:p w:rsidR="00014611" w:rsidRPr="00863314" w:rsidRDefault="00014611" w:rsidP="00863314">
      <w:pPr>
        <w:widowControl w:val="0"/>
        <w:numPr>
          <w:ilvl w:val="0"/>
          <w:numId w:val="1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ЭБС «IPRbooks»</w:t>
      </w:r>
    </w:p>
    <w:p w:rsidR="00014611" w:rsidRPr="00863314" w:rsidRDefault="00014611" w:rsidP="00863314">
      <w:pPr>
        <w:widowControl w:val="0"/>
        <w:numPr>
          <w:ilvl w:val="0"/>
          <w:numId w:val="1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Е.Ковычева «Народная игрушка». Изд. «Владос», 2010 г.</w:t>
      </w:r>
    </w:p>
    <w:p w:rsidR="00014611" w:rsidRPr="00863314" w:rsidRDefault="00014611" w:rsidP="00863314">
      <w:pPr>
        <w:widowControl w:val="0"/>
        <w:numPr>
          <w:ilvl w:val="0"/>
          <w:numId w:val="1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bCs/>
          <w:color w:val="000000"/>
          <w:sz w:val="24"/>
          <w:szCs w:val="24"/>
        </w:rPr>
        <w:t>Киселева Г. Г., Шаклеин С. П. «Дымковская игрушка на рубеже столетий. Киров (Вятка)»  , 2007</w:t>
      </w:r>
    </w:p>
    <w:p w:rsidR="00014611" w:rsidRPr="00863314" w:rsidRDefault="00014611" w:rsidP="00863314">
      <w:p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 xml:space="preserve">7.3 Электронная библиотека </w:t>
      </w:r>
      <w:r w:rsidRPr="00863314">
        <w:rPr>
          <w:rFonts w:ascii="Times New Roman" w:hAnsi="Times New Roman"/>
          <w:b/>
          <w:i/>
          <w:sz w:val="24"/>
          <w:szCs w:val="24"/>
          <w:lang w:val="en-US"/>
        </w:rPr>
        <w:t>Iprbooks</w:t>
      </w:r>
    </w:p>
    <w:p w:rsidR="00014611" w:rsidRPr="00863314" w:rsidRDefault="00014611" w:rsidP="00863314">
      <w:pPr>
        <w:numPr>
          <w:ilvl w:val="0"/>
          <w:numId w:val="5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Бородин Б.Б. Искусство и искусствоведение. Теория и опыт. Искусство в культурно-историческом контексте. Выпуск 11: сборник научных трудов – К.: КГУКиИ, 2013.</w:t>
      </w:r>
    </w:p>
    <w:p w:rsidR="00014611" w:rsidRPr="00863314" w:rsidRDefault="00014611" w:rsidP="00863314">
      <w:pPr>
        <w:numPr>
          <w:ilvl w:val="0"/>
          <w:numId w:val="5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Вайтюк М.Н. Гончарное ремесло в малых формах хозяйствования. -Росинформагротех, 2010. </w:t>
      </w:r>
    </w:p>
    <w:p w:rsidR="00014611" w:rsidRPr="00863314" w:rsidRDefault="00014611" w:rsidP="00863314">
      <w:pPr>
        <w:numPr>
          <w:ilvl w:val="0"/>
          <w:numId w:val="5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Доронина Л.Н. Скульптура сталинской эпохи (1930-1950-е годы): монография – М.: МГПУ, 2013.</w:t>
      </w:r>
    </w:p>
    <w:p w:rsidR="00014611" w:rsidRPr="00863314" w:rsidRDefault="00014611" w:rsidP="00863314">
      <w:pPr>
        <w:numPr>
          <w:ilvl w:val="0"/>
          <w:numId w:val="5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Дубицкая Н.Н. Производство керамической посуды население Припятского Полесья в эпоху железа и раннего средневековья -  Белорусская наука, 2007.</w:t>
      </w:r>
    </w:p>
    <w:p w:rsidR="00014611" w:rsidRPr="00863314" w:rsidRDefault="00014611" w:rsidP="00863314">
      <w:pPr>
        <w:numPr>
          <w:ilvl w:val="0"/>
          <w:numId w:val="5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Зальцман Э.Б. Поселения культуры шнуровой керамики на территории Юго-Восточной Прибалтики - Институт Археологии РАН, 2010.</w:t>
      </w:r>
    </w:p>
    <w:p w:rsidR="00014611" w:rsidRPr="00863314" w:rsidRDefault="00014611" w:rsidP="00863314">
      <w:pPr>
        <w:numPr>
          <w:ilvl w:val="0"/>
          <w:numId w:val="2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 (модуля)</w:t>
      </w:r>
    </w:p>
    <w:p w:rsidR="00014611" w:rsidRPr="00863314" w:rsidRDefault="00014611" w:rsidP="00863314">
      <w:pPr>
        <w:spacing w:after="200" w:line="276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1.</w:t>
      </w:r>
      <w:r w:rsidRPr="00863314">
        <w:rPr>
          <w:rFonts w:ascii="Times New Roman" w:hAnsi="Times New Roman"/>
          <w:bCs/>
          <w:sz w:val="24"/>
          <w:szCs w:val="24"/>
        </w:rPr>
        <w:tab/>
        <w:t xml:space="preserve">www.iprbookshop.ru </w:t>
      </w:r>
    </w:p>
    <w:p w:rsidR="00014611" w:rsidRPr="00863314" w:rsidRDefault="00014611" w:rsidP="00863314">
      <w:pPr>
        <w:spacing w:after="200" w:line="276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2.</w:t>
      </w:r>
      <w:r w:rsidRPr="00863314">
        <w:rPr>
          <w:rFonts w:ascii="Times New Roman" w:hAnsi="Times New Roman"/>
          <w:bCs/>
          <w:sz w:val="24"/>
          <w:szCs w:val="24"/>
        </w:rPr>
        <w:tab/>
        <w:t>www.zipsites.ru – бесплатная электронная Интернет библиотека.</w:t>
      </w:r>
    </w:p>
    <w:p w:rsidR="00014611" w:rsidRPr="00863314" w:rsidRDefault="00014611" w:rsidP="00863314">
      <w:pPr>
        <w:spacing w:after="200" w:line="276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3.</w:t>
      </w:r>
      <w:r w:rsidRPr="00863314">
        <w:rPr>
          <w:rFonts w:ascii="Times New Roman" w:hAnsi="Times New Roman"/>
          <w:bCs/>
          <w:sz w:val="24"/>
          <w:szCs w:val="24"/>
        </w:rPr>
        <w:tab/>
        <w:t xml:space="preserve">www.elibraru.ru – бесплатная электронная Интернет библиотека. </w:t>
      </w:r>
    </w:p>
    <w:p w:rsidR="00014611" w:rsidRPr="00863314" w:rsidRDefault="00014611" w:rsidP="00863314">
      <w:pPr>
        <w:spacing w:after="200" w:line="276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4.</w:t>
      </w:r>
      <w:r w:rsidRPr="00863314">
        <w:rPr>
          <w:rFonts w:ascii="Times New Roman" w:hAnsi="Times New Roman"/>
          <w:bCs/>
          <w:sz w:val="24"/>
          <w:szCs w:val="24"/>
        </w:rPr>
        <w:tab/>
        <w:t>www.big.libraru.info – большая электронная библиотека.</w:t>
      </w:r>
    </w:p>
    <w:p w:rsidR="00014611" w:rsidRPr="00863314" w:rsidRDefault="00014611" w:rsidP="00863314">
      <w:pPr>
        <w:numPr>
          <w:ilvl w:val="0"/>
          <w:numId w:val="3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Методические указания для обучающихся по освоению дисциплины (модуля)</w:t>
      </w:r>
    </w:p>
    <w:p w:rsidR="00014611" w:rsidRPr="00863314" w:rsidRDefault="00014611" w:rsidP="00863314">
      <w:pPr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014611" w:rsidRPr="00863314" w:rsidRDefault="00014611" w:rsidP="00863314">
      <w:pPr>
        <w:spacing w:after="0" w:line="276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014611" w:rsidRPr="00863314" w:rsidRDefault="00014611" w:rsidP="00863314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 xml:space="preserve">• </w:t>
      </w:r>
      <w:r w:rsidRPr="00863314">
        <w:rPr>
          <w:rFonts w:ascii="Times New Roman" w:hAnsi="Times New Roman"/>
          <w:sz w:val="24"/>
          <w:szCs w:val="24"/>
        </w:rPr>
        <w:t>неукоснительное выполнение основных этапов создания скульптурного произведения (круглая скульптура):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набросков модели (краткосрочных рисунков), выполнение каркаса для круглой скульптуры;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определение движения формы;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уточнение пропорций;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выявление характера;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моделировка формы;</w:t>
      </w:r>
    </w:p>
    <w:p w:rsidR="00014611" w:rsidRDefault="00014611" w:rsidP="00B948FC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проработка деталей, обобщение, просмотр задания.</w:t>
      </w:r>
    </w:p>
    <w:p w:rsidR="00014611" w:rsidRPr="00B948FC" w:rsidRDefault="00014611" w:rsidP="00B948FC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948FC">
        <w:rPr>
          <w:rFonts w:ascii="Times New Roman" w:hAnsi="Times New Roman"/>
          <w:sz w:val="24"/>
          <w:szCs w:val="24"/>
        </w:rPr>
        <w:t>неукоснительное выполнение основных этапов создания скульптурного произведения (рельеф):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набросков модели, выполнение рисунка, изготовление плинта;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определение движения формы и планов;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уточнение пропорций и рисунка;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выявление характера;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моделировка формы;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проработка переднего плана, деталей, обобщение, просмотр задания.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выполнение работ в соответствии со следующим планом: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постановка натуры или проверка правильности постановки натуры для конкретного задания;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соблюдение соответствия объема выполненной работы календарно-тематическому плану;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задачи на конкретное занятие;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соблюдение правильной последовательности выполнения работы от общего к частному и от частного к общему;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участие в просмотре работ, обсуждении недостатков, индивидуальная беседа с преподавателем.</w:t>
      </w:r>
    </w:p>
    <w:p w:rsidR="00014611" w:rsidRPr="00863314" w:rsidRDefault="00014611" w:rsidP="00863314">
      <w:p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014611" w:rsidRPr="00863314" w:rsidRDefault="00014611" w:rsidP="00863314">
      <w:p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грамотное моделирование различных вариантов формы в зависимости от конкретного занятия;</w:t>
      </w:r>
    </w:p>
    <w:p w:rsidR="00014611" w:rsidRPr="00863314" w:rsidRDefault="00014611" w:rsidP="00863314">
      <w:pPr>
        <w:spacing w:after="20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выбор техники лепки круглой скульптуры или рельефа и неуклонное следование ей.</w:t>
      </w:r>
    </w:p>
    <w:p w:rsidR="00014611" w:rsidRPr="00863314" w:rsidRDefault="00014611" w:rsidP="00863314">
      <w:pPr>
        <w:numPr>
          <w:ilvl w:val="0"/>
          <w:numId w:val="4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1.Операционная система Windows. </w:t>
      </w: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2. Интернет-браузер InternetExplorer (или любой другой). </w:t>
      </w: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3. Офисный пакет MicrosoftOffice 2007 и выше. </w:t>
      </w: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4.Электронная библиотечная система </w:t>
      </w:r>
      <w:r w:rsidRPr="00863314">
        <w:rPr>
          <w:rFonts w:ascii="Times New Roman" w:hAnsi="Times New Roman"/>
          <w:sz w:val="24"/>
          <w:szCs w:val="24"/>
          <w:lang w:val="en-US"/>
        </w:rPr>
        <w:t>IPRbooks</w:t>
      </w:r>
      <w:r w:rsidRPr="00863314">
        <w:rPr>
          <w:rFonts w:ascii="Times New Roman" w:hAnsi="Times New Roman"/>
          <w:sz w:val="24"/>
          <w:szCs w:val="24"/>
          <w:shd w:val="clear" w:color="auto" w:fill="FFFFFF"/>
        </w:rPr>
        <w:t>www.iprbookshop.ru</w:t>
      </w: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5. Информационно-справочные системы КонсультантПлюс</w:t>
      </w: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6. Автоматизированная система управления учебным заведением «</w:t>
      </w:r>
      <w:r w:rsidRPr="00863314">
        <w:rPr>
          <w:rFonts w:ascii="Times New Roman" w:hAnsi="Times New Roman"/>
          <w:sz w:val="24"/>
          <w:szCs w:val="24"/>
          <w:lang w:val="en-US"/>
        </w:rPr>
        <w:t>UniversysWS</w:t>
      </w:r>
      <w:r w:rsidRPr="00863314">
        <w:rPr>
          <w:rFonts w:ascii="Times New Roman" w:hAnsi="Times New Roman"/>
          <w:sz w:val="24"/>
          <w:szCs w:val="24"/>
        </w:rPr>
        <w:t xml:space="preserve"> 5»</w:t>
      </w:r>
    </w:p>
    <w:p w:rsidR="00014611" w:rsidRPr="00863314" w:rsidRDefault="00014611" w:rsidP="00863314">
      <w:pPr>
        <w:numPr>
          <w:ilvl w:val="0"/>
          <w:numId w:val="4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Скульптурный станок.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Верстак для слесарно-столярных работ.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Крутящийся подиум для натуры.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Подиумы для постановки рельефа.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Ширма для натуры.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Шест для постановки натуры.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Стеллажи для хранения работ.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Стулья, столы.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Инвентарь для работы с глиной.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Инструменты для изготовления каркасов.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Каркасы для круглой скульптуры.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Каркасы для рельефов.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Глина скульптурная, пластилин скульптурный, керамические 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массы.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Стенды для методических пособий (рельефные изображения).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Учебно-методические комплексы (печатные и электронные версии).</w:t>
      </w:r>
    </w:p>
    <w:p w:rsidR="00014611" w:rsidRPr="00863314" w:rsidRDefault="00014611" w:rsidP="00863314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Книги из методического фонда кабинета скульптуры и кафедры ОПХД.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Образовательные технологии, используемые при освоении дисциплины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В ходе выполнения заданий по дисциплине «Национальные традиции в скульптуре малых форм» применяются следующие образовательные технологии: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интерактивные занятия;</w:t>
      </w:r>
    </w:p>
    <w:p w:rsidR="00014611" w:rsidRPr="00863314" w:rsidRDefault="00014611" w:rsidP="0086331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014611" w:rsidRPr="00863314" w:rsidRDefault="00014611" w:rsidP="0086331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014611" w:rsidRPr="00863314" w:rsidRDefault="00014611" w:rsidP="0086331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i/>
          <w:sz w:val="24"/>
          <w:szCs w:val="24"/>
          <w:lang w:eastAsia="ru-RU"/>
        </w:rPr>
        <w:t>12.1.</w:t>
      </w:r>
      <w:r w:rsidRPr="00863314">
        <w:rPr>
          <w:rFonts w:ascii="Times New Roman" w:hAnsi="Times New Roman"/>
          <w:i/>
          <w:sz w:val="24"/>
          <w:szCs w:val="24"/>
          <w:lang w:eastAsia="ru-RU"/>
        </w:rPr>
        <w:t xml:space="preserve"> В освоении учебной дисциплины используются следующие традиционные образовательные технологии: </w:t>
      </w:r>
    </w:p>
    <w:p w:rsidR="00014611" w:rsidRPr="00863314" w:rsidRDefault="00014611" w:rsidP="0086331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14611" w:rsidRPr="00863314" w:rsidRDefault="00014611" w:rsidP="0086331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014611" w:rsidRPr="00863314" w:rsidRDefault="00014611" w:rsidP="0086331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014611" w:rsidRPr="00863314" w:rsidRDefault="00014611" w:rsidP="0086331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i/>
          <w:sz w:val="24"/>
          <w:szCs w:val="24"/>
          <w:lang w:eastAsia="ru-RU"/>
        </w:rPr>
        <w:t>12.2.</w:t>
      </w:r>
      <w:r w:rsidRPr="00863314">
        <w:rPr>
          <w:rFonts w:ascii="Times New Roman" w:hAnsi="Times New Roman"/>
          <w:i/>
          <w:sz w:val="24"/>
          <w:szCs w:val="24"/>
          <w:lang w:eastAsia="ru-RU"/>
        </w:rPr>
        <w:t xml:space="preserve"> Активные и интерактивные методы и формы обучения</w:t>
      </w: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 xml:space="preserve"> обсуждение ианализ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86331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014611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014611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</w:p>
    <w:p w:rsidR="00014611" w:rsidRDefault="00014611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14611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863314">
        <w:rPr>
          <w:rFonts w:ascii="Times New Roman" w:hAnsi="Times New Roman"/>
          <w:sz w:val="24"/>
          <w:szCs w:val="24"/>
          <w:lang w:eastAsia="ru-RU"/>
        </w:rPr>
        <w:t>риложение</w:t>
      </w:r>
    </w:p>
    <w:p w:rsidR="00014611" w:rsidRPr="00863314" w:rsidRDefault="00014611" w:rsidP="008633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63314">
        <w:rPr>
          <w:rFonts w:ascii="Times New Roman" w:hAnsi="Times New Roman"/>
          <w:b/>
          <w:sz w:val="24"/>
          <w:szCs w:val="28"/>
          <w:lang w:eastAsia="ru-RU"/>
        </w:rPr>
        <w:t xml:space="preserve">ФОНД ОЦЕНОЧНЫХ СРЕДСТВ </w:t>
      </w:r>
    </w:p>
    <w:p w:rsidR="00014611" w:rsidRPr="00863314" w:rsidRDefault="00014611" w:rsidP="00863314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63314">
        <w:rPr>
          <w:rFonts w:ascii="Times New Roman" w:hAnsi="Times New Roman"/>
          <w:b/>
          <w:sz w:val="24"/>
          <w:szCs w:val="28"/>
          <w:lang w:eastAsia="ru-RU"/>
        </w:rPr>
        <w:t>ДЛЯ ПРОВЕДЕНИЯ ПРОМЕЖУТОЧНОЙ АТТЕСТАЦИИ</w:t>
      </w:r>
    </w:p>
    <w:p w:rsidR="00014611" w:rsidRPr="00863314" w:rsidRDefault="00014611" w:rsidP="00863314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63314">
        <w:rPr>
          <w:rFonts w:ascii="Times New Roman" w:hAnsi="Times New Roman"/>
          <w:b/>
          <w:sz w:val="24"/>
          <w:szCs w:val="28"/>
          <w:lang w:eastAsia="ru-RU"/>
        </w:rPr>
        <w:t>ПО ДИСЦИПЛИНЕ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863314">
        <w:rPr>
          <w:rFonts w:ascii="Times New Roman" w:hAnsi="Times New Roman"/>
          <w:b/>
          <w:sz w:val="24"/>
          <w:szCs w:val="28"/>
          <w:lang w:eastAsia="ru-RU"/>
        </w:rPr>
        <w:t>«</w:t>
      </w:r>
      <w:r w:rsidRPr="00863314">
        <w:rPr>
          <w:rFonts w:ascii="Times New Roman" w:hAnsi="Times New Roman"/>
          <w:b/>
          <w:sz w:val="28"/>
          <w:szCs w:val="28"/>
          <w:lang w:eastAsia="ru-RU"/>
        </w:rPr>
        <w:t>Национальные традиции в скульптуре малых форм</w:t>
      </w:r>
      <w:r w:rsidRPr="00863314">
        <w:rPr>
          <w:rFonts w:ascii="Times New Roman" w:hAnsi="Times New Roman"/>
          <w:b/>
          <w:sz w:val="24"/>
          <w:szCs w:val="28"/>
          <w:lang w:eastAsia="ru-RU"/>
        </w:rPr>
        <w:t>»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pStyle w:val="a6"/>
        <w:numPr>
          <w:ilvl w:val="3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014611" w:rsidRPr="00863314" w:rsidRDefault="00014611" w:rsidP="00863314">
      <w:pPr>
        <w:pStyle w:val="a6"/>
        <w:spacing w:after="0" w:line="240" w:lineRule="auto"/>
        <w:ind w:left="25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014611" w:rsidRPr="006036FC" w:rsidTr="00047D6E">
        <w:trPr>
          <w:trHeight w:val="726"/>
        </w:trPr>
        <w:tc>
          <w:tcPr>
            <w:tcW w:w="209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014611" w:rsidRPr="006036FC" w:rsidTr="00047D6E">
        <w:trPr>
          <w:trHeight w:val="459"/>
        </w:trPr>
        <w:tc>
          <w:tcPr>
            <w:tcW w:w="209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Тема 1.1 Утверждение индивидуальных графических предложений</w:t>
            </w:r>
          </w:p>
        </w:tc>
      </w:tr>
      <w:tr w:rsidR="00014611" w:rsidRPr="006036FC" w:rsidTr="00047D6E">
        <w:tc>
          <w:tcPr>
            <w:tcW w:w="209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Уточнение пластического решения индивидуальных эскизов </w:t>
            </w:r>
          </w:p>
        </w:tc>
      </w:tr>
      <w:tr w:rsidR="00014611" w:rsidRPr="006036FC" w:rsidTr="00047D6E">
        <w:tc>
          <w:tcPr>
            <w:tcW w:w="209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Тема 1.2 Утверждение индивидуальных графических предложений</w:t>
            </w:r>
          </w:p>
        </w:tc>
      </w:tr>
      <w:tr w:rsidR="00014611" w:rsidRPr="006036FC" w:rsidTr="00047D6E">
        <w:tc>
          <w:tcPr>
            <w:tcW w:w="209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Тема 1.2 Уточнение пластического решения индивидуальных эскизов</w:t>
            </w:r>
          </w:p>
        </w:tc>
      </w:tr>
    </w:tbl>
    <w:p w:rsidR="00014611" w:rsidRPr="00863314" w:rsidRDefault="00014611" w:rsidP="0086331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4611" w:rsidRPr="00863314" w:rsidRDefault="00014611" w:rsidP="0086331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14611" w:rsidRPr="00863314" w:rsidRDefault="00014611" w:rsidP="00863314">
      <w:pPr>
        <w:pStyle w:val="a6"/>
        <w:numPr>
          <w:ilvl w:val="3"/>
          <w:numId w:val="1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63314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014611" w:rsidRPr="00863314" w:rsidRDefault="00014611" w:rsidP="0086331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3314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3"/>
      </w:tblGrid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262" w:type="pct"/>
          </w:tcPr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262" w:type="pct"/>
          </w:tcPr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262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262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014611" w:rsidRPr="00863314" w:rsidRDefault="00014611" w:rsidP="0086331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14611" w:rsidRDefault="00014611" w:rsidP="008633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863314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6910"/>
      </w:tblGrid>
      <w:tr w:rsidR="00014611" w:rsidRPr="006036FC" w:rsidTr="00047D6E">
        <w:tc>
          <w:tcPr>
            <w:tcW w:w="1555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14611" w:rsidRPr="006036FC" w:rsidTr="00047D6E">
        <w:tc>
          <w:tcPr>
            <w:tcW w:w="1555" w:type="pct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45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14611" w:rsidRPr="006036FC" w:rsidTr="00047D6E">
        <w:tc>
          <w:tcPr>
            <w:tcW w:w="1555" w:type="pct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45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14611" w:rsidRPr="006036FC" w:rsidTr="00047D6E">
        <w:tc>
          <w:tcPr>
            <w:tcW w:w="1555" w:type="pct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45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014611" w:rsidRPr="006036FC" w:rsidTr="00047D6E">
        <w:tc>
          <w:tcPr>
            <w:tcW w:w="1555" w:type="pct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45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014611" w:rsidRPr="00863314" w:rsidRDefault="00014611" w:rsidP="0086331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4611" w:rsidRPr="00863314" w:rsidRDefault="00014611" w:rsidP="0086331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14611" w:rsidRPr="00863314" w:rsidRDefault="00014611" w:rsidP="00863314">
      <w:pPr>
        <w:spacing w:after="0" w:line="36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14611" w:rsidRPr="00863314" w:rsidRDefault="00014611" w:rsidP="00863314">
      <w:pPr>
        <w:spacing w:after="0" w:line="36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014611" w:rsidRPr="00863314" w:rsidRDefault="00014611" w:rsidP="0086331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Что такое скульптура малых форм, её виды и назначение; 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Основные понятия национальных особенностей и традиций в мелкой пластике;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Варианты графических предложений и их особенности;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Каковы пластические особенности скульптуры малых форм в различных материалах;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Каковы особенности выполнения скульптурного эскиза в масштабе;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Соотношение планов в низком и высоком рельефах; 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Основные принципы создания творческих работ в жанре мелкой пластики.</w:t>
      </w:r>
    </w:p>
    <w:p w:rsidR="00014611" w:rsidRPr="00863314" w:rsidRDefault="00014611" w:rsidP="0086331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sz w:val="24"/>
          <w:szCs w:val="24"/>
          <w:u w:val="single"/>
          <w:lang w:eastAsia="ru-RU"/>
        </w:rPr>
        <w:t>Задание на промежуточный просмотр – 1 семестр (зачёт).</w:t>
      </w: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5"/>
      </w:tblGrid>
      <w:tr w:rsidR="00014611" w:rsidRPr="006036FC" w:rsidTr="00047D6E"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1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014611" w:rsidRPr="006036FC" w:rsidTr="00047D6E">
        <w:trPr>
          <w:trHeight w:val="3142"/>
        </w:trPr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Тема 1.1.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206" w:type="dxa"/>
          </w:tcPr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произвольный. Высота: до 30 см.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пластилин, глина, керамические массы и т.д.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национальных традициях.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047D6E">
        <w:trPr>
          <w:trHeight w:val="681"/>
        </w:trPr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Тема 1.2.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06" w:type="dxa"/>
          </w:tcPr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Размер: произвольный. 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пластилин, глина, керамические массы и т.д.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декоративного рельефа. Сбор материала по теме, выполнение набросков и рисунков. Графические предложения композиционных решений. Выполнение картона. Выявление планов и уточнение рисунка рельефа. Выявление характера композиции. Выбор пластической трактовки основных объемов и скульптурного декора. Моделировка формы и планов, проработка деталей и фактуры.</w:t>
            </w:r>
          </w:p>
        </w:tc>
      </w:tr>
    </w:tbl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1" w:rsidRPr="00863314" w:rsidRDefault="00014611" w:rsidP="0086331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>Процедура оценивания знаний (устного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 длительности </w:t>
            </w:r>
          </w:p>
        </w:tc>
        <w:tc>
          <w:tcPr>
            <w:tcW w:w="4673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5 минут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Предлагаемое количество заданий</w:t>
            </w:r>
          </w:p>
        </w:tc>
        <w:tc>
          <w:tcPr>
            <w:tcW w:w="4673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1 вопрос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Случайная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Критерии оценки:</w:t>
            </w:r>
          </w:p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 требуемый объем и структура</w:t>
            </w:r>
          </w:p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-изложение материала без фактических ошибок</w:t>
            </w:r>
          </w:p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-логика изложения</w:t>
            </w:r>
          </w:p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использование соответствующей терминологии</w:t>
            </w:r>
          </w:p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 стиль речи и культура речи</w:t>
            </w:r>
          </w:p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«отлично» если</w:t>
            </w:r>
          </w:p>
        </w:tc>
        <w:tc>
          <w:tcPr>
            <w:tcW w:w="4673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ответу выполнены в полном объеме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«хорошо» если</w:t>
            </w:r>
          </w:p>
        </w:tc>
        <w:tc>
          <w:tcPr>
            <w:tcW w:w="4673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«удовлетворительно» если</w:t>
            </w:r>
          </w:p>
        </w:tc>
        <w:tc>
          <w:tcPr>
            <w:tcW w:w="4673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терминология.</w:t>
            </w:r>
          </w:p>
        </w:tc>
      </w:tr>
    </w:tbl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>Процедура оценивания умений и навыков (выполнение учебно-творческого задания)</w:t>
      </w: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50"/>
      </w:tblGrid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 длительности 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15 минут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Предлагаемое количество заданий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Последовательность выборки заданий 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По разделам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Критерии оценки скульптурной работы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Оригинальность выполнения художественного замысла и воплощения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Гармоничное сочетание формы и содержания в законченной работе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Оправданность использования тех или иных материалов с точки зрения эстетики и утилитарных задач в законченной работе</w:t>
            </w:r>
          </w:p>
          <w:p w:rsidR="00014611" w:rsidRPr="006036FC" w:rsidRDefault="00014611" w:rsidP="006036F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Профессионализм, способность творческого осмысления;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композиционное и художественное единство, целостность общего тонального решения работы.</w:t>
            </w:r>
          </w:p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«отлично» если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решена полностью, обучающийся на высоком уровне демонстрирует оригинальность художественного замысла и воплощения. Гармоничное сочетание формы и содержания. 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Профессионализм, способность творческого осмысления;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композиционное и художественное единство, целостность общего решения.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Аргументированный выбор используемой техники и материалов  в графической работе согласно принятым решениям.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«хорошо» если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Задача решена полностью,</w:t>
            </w:r>
            <w:r w:rsidRPr="006036FC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решает учебно-профессиональное задание согласно установленным критериям,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однако допускает невыразительность художественного замысла и воплощения, небольшие неточности</w:t>
            </w:r>
            <w:r w:rsidRPr="006036F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в 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передаче  светотеневых, тональных отношений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«удовлетворительно» если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решает учебно-профессиональное задание, однако в целом не может убедительно 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продемонстрировать оригинальность художественного замысла и воплощения,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гармоничное сочетание формы и тона, а также недостаточный 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профессионализм и способность творческого осмысления композиции и общего решения эстетических задач (разгармонизация);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6036F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не использует  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аргументированный выбор материалов  в контексте общей задачи.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</w:rPr>
        <w:t xml:space="preserve"> При оценке теоретических знаний и практических навыков студентов на экзамене (зачете) учитываются итоги текущей аттестации (выполнение практических работ). </w:t>
      </w:r>
      <w:r w:rsidRPr="00863314">
        <w:rPr>
          <w:rFonts w:ascii="Times New Roman" w:hAnsi="Times New Roman"/>
          <w:sz w:val="24"/>
          <w:szCs w:val="24"/>
          <w:lang w:eastAsia="ru-RU"/>
        </w:rPr>
        <w:t>Структуру формирования компетенции можно представить в виде следующих четырех последовательных уровней: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обучения, который называют уровнем знакомства. Оценка уровня сформированности компетенции на данном этапе осуществляется с использованием открытых вопросов. 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применять усвоенные алгоритмы деятельности (без помощи извне) для решения типовых профессиональных практических задач.       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проблемно-практических и учебно-творческих   задач. Нетиповые задачи требуют комбинирования известных алгоритмов и приёмов деятельности, эвристического (комбинаторного, художественно-творческого) мышления, которое позволяет необычным образом использовать известную информацию при решении неизвестных ранее задач. Деятельность на этом уровне обогащает личный опыт студента новых для него художественно-творческих умений и навыков, повышая его профессиональное мастерство.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Для выявления уровня сформированности компетенций через оценку знаний, умений и навыков студентов в ходе промежуточной аттестации любое итоговое мероприятие (зачет, зачет с оценкой, экзамен) состоит из трех составных блоков: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ab/>
        <w:t>Ответы на вопросы.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ab/>
        <w:t>Подготовка к выполнению комплексных практических учебных художественно-творческих заданий.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ab/>
        <w:t>Выполнение комплексных учебных художественно-творческих заданий. Переход к решению заданий следующего блока возможен только при условии получения положительной оценки при решении заданий предыдущего блока.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На дисциплинах практической направленности по направлениям подготовки бакалавров - декоративно-прикладной искусство и народные промыслы, народная художественная культура, умения и навыки оцениваются посредством выполнения учебно-творческого задания, что свидетельствует о достижении продвинутого и повышенного уровня формирования компетенций.</w:t>
      </w:r>
    </w:p>
    <w:p w:rsidR="00014611" w:rsidRPr="00863314" w:rsidRDefault="00014611" w:rsidP="00863314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i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014611" w:rsidRPr="00863314" w:rsidRDefault="00014611" w:rsidP="0086331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14611" w:rsidRPr="00863314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1" w:rsidRPr="00863314" w:rsidRDefault="00014611" w:rsidP="0086331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014611" w:rsidRDefault="00014611"/>
    <w:sectPr w:rsidR="00014611" w:rsidSect="00047D6E">
      <w:footerReference w:type="default" r:id="rId11"/>
      <w:pgSz w:w="11906" w:h="16838"/>
      <w:pgMar w:top="284" w:right="851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60" w:rsidRDefault="004F6060">
      <w:pPr>
        <w:spacing w:after="0" w:line="240" w:lineRule="auto"/>
      </w:pPr>
      <w:r>
        <w:separator/>
      </w:r>
    </w:p>
  </w:endnote>
  <w:endnote w:type="continuationSeparator" w:id="0">
    <w:p w:rsidR="004F6060" w:rsidRDefault="004F6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11" w:rsidRDefault="00F44E3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843A2D">
      <w:rPr>
        <w:noProof/>
      </w:rPr>
      <w:t>2</w:t>
    </w:r>
    <w:r>
      <w:rPr>
        <w:noProof/>
      </w:rPr>
      <w:fldChar w:fldCharType="end"/>
    </w:r>
  </w:p>
  <w:p w:rsidR="00014611" w:rsidRDefault="000146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60" w:rsidRDefault="004F6060">
      <w:pPr>
        <w:spacing w:after="0" w:line="240" w:lineRule="auto"/>
      </w:pPr>
      <w:r>
        <w:separator/>
      </w:r>
    </w:p>
  </w:footnote>
  <w:footnote w:type="continuationSeparator" w:id="0">
    <w:p w:rsidR="004F6060" w:rsidRDefault="004F6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0D57"/>
    <w:multiLevelType w:val="multilevel"/>
    <w:tmpl w:val="F81253D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2146397"/>
    <w:multiLevelType w:val="multilevel"/>
    <w:tmpl w:val="43C43A0E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30326A2"/>
    <w:multiLevelType w:val="hybridMultilevel"/>
    <w:tmpl w:val="B33A2E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44677C"/>
    <w:multiLevelType w:val="hybridMultilevel"/>
    <w:tmpl w:val="B63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CF1AF8"/>
    <w:multiLevelType w:val="hybridMultilevel"/>
    <w:tmpl w:val="AF54AF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627D4"/>
    <w:multiLevelType w:val="multilevel"/>
    <w:tmpl w:val="7A9C2BF8"/>
    <w:lvl w:ilvl="0">
      <w:start w:val="1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8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>
    <w:nsid w:val="16A85AE1"/>
    <w:multiLevelType w:val="multilevel"/>
    <w:tmpl w:val="7E3C50E8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>
    <w:nsid w:val="1FE6055A"/>
    <w:multiLevelType w:val="hybridMultilevel"/>
    <w:tmpl w:val="4886A304"/>
    <w:lvl w:ilvl="0" w:tplc="0419000F">
      <w:start w:val="1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42D0977"/>
    <w:multiLevelType w:val="hybridMultilevel"/>
    <w:tmpl w:val="A3380F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5793D49"/>
    <w:multiLevelType w:val="multilevel"/>
    <w:tmpl w:val="21E84BA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A8A27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5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6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A63BBD"/>
    <w:multiLevelType w:val="hybridMultilevel"/>
    <w:tmpl w:val="5F86101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94600B"/>
    <w:multiLevelType w:val="multilevel"/>
    <w:tmpl w:val="9E56F0E8"/>
    <w:lvl w:ilvl="0">
      <w:start w:val="7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20">
    <w:nsid w:val="5E257D83"/>
    <w:multiLevelType w:val="multilevel"/>
    <w:tmpl w:val="CC64A1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5EC9144A"/>
    <w:multiLevelType w:val="hybridMultilevel"/>
    <w:tmpl w:val="09D0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DB3D24"/>
    <w:multiLevelType w:val="multilevel"/>
    <w:tmpl w:val="7D30F71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582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438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719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8772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9994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576" w:hanging="1800"/>
      </w:pPr>
      <w:rPr>
        <w:rFonts w:cs="Times New Roman" w:hint="default"/>
        <w:b w:val="0"/>
      </w:rPr>
    </w:lvl>
  </w:abstractNum>
  <w:abstractNum w:abstractNumId="23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4">
    <w:nsid w:val="6D145E84"/>
    <w:multiLevelType w:val="hybridMultilevel"/>
    <w:tmpl w:val="3AB0BA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1"/>
  </w:num>
  <w:num w:numId="5">
    <w:abstractNumId w:val="3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1"/>
  </w:num>
  <w:num w:numId="15">
    <w:abstractNumId w:val="18"/>
  </w:num>
  <w:num w:numId="16">
    <w:abstractNumId w:val="0"/>
  </w:num>
  <w:num w:numId="17">
    <w:abstractNumId w:val="24"/>
  </w:num>
  <w:num w:numId="18">
    <w:abstractNumId w:val="8"/>
  </w:num>
  <w:num w:numId="19">
    <w:abstractNumId w:val="4"/>
  </w:num>
  <w:num w:numId="20">
    <w:abstractNumId w:val="6"/>
  </w:num>
  <w:num w:numId="21">
    <w:abstractNumId w:val="5"/>
  </w:num>
  <w:num w:numId="22">
    <w:abstractNumId w:val="17"/>
  </w:num>
  <w:num w:numId="23">
    <w:abstractNumId w:val="12"/>
  </w:num>
  <w:num w:numId="24">
    <w:abstractNumId w:val="2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78A9"/>
    <w:rsid w:val="00014611"/>
    <w:rsid w:val="00031B65"/>
    <w:rsid w:val="000401BE"/>
    <w:rsid w:val="00042D03"/>
    <w:rsid w:val="00047D6E"/>
    <w:rsid w:val="000D2511"/>
    <w:rsid w:val="000F009E"/>
    <w:rsid w:val="00121884"/>
    <w:rsid w:val="001230E6"/>
    <w:rsid w:val="002A0418"/>
    <w:rsid w:val="0031007C"/>
    <w:rsid w:val="00345715"/>
    <w:rsid w:val="00423D20"/>
    <w:rsid w:val="004517B4"/>
    <w:rsid w:val="00456ED8"/>
    <w:rsid w:val="004A4BB8"/>
    <w:rsid w:val="004C45FC"/>
    <w:rsid w:val="004F0236"/>
    <w:rsid w:val="004F6060"/>
    <w:rsid w:val="00573B68"/>
    <w:rsid w:val="005D3B6C"/>
    <w:rsid w:val="006036FC"/>
    <w:rsid w:val="00694862"/>
    <w:rsid w:val="006F10C8"/>
    <w:rsid w:val="007036BD"/>
    <w:rsid w:val="00843A2D"/>
    <w:rsid w:val="00863314"/>
    <w:rsid w:val="008F5BDE"/>
    <w:rsid w:val="00922CEE"/>
    <w:rsid w:val="009735AA"/>
    <w:rsid w:val="009946F9"/>
    <w:rsid w:val="00AE1EA3"/>
    <w:rsid w:val="00B948FC"/>
    <w:rsid w:val="00BB3FC5"/>
    <w:rsid w:val="00BF081A"/>
    <w:rsid w:val="00C57D40"/>
    <w:rsid w:val="00CD7221"/>
    <w:rsid w:val="00DD192C"/>
    <w:rsid w:val="00DD3615"/>
    <w:rsid w:val="00E63934"/>
    <w:rsid w:val="00E80163"/>
    <w:rsid w:val="00EA11F7"/>
    <w:rsid w:val="00EB155F"/>
    <w:rsid w:val="00EE3B3D"/>
    <w:rsid w:val="00F05267"/>
    <w:rsid w:val="00F44E32"/>
    <w:rsid w:val="00F578A9"/>
    <w:rsid w:val="00FA16E8"/>
    <w:rsid w:val="00FD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B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3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863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link w:val="a4"/>
    <w:uiPriority w:val="99"/>
    <w:locked/>
    <w:rsid w:val="00863314"/>
    <w:rPr>
      <w:rFonts w:cs="Times New Roman"/>
    </w:rPr>
  </w:style>
  <w:style w:type="paragraph" w:styleId="a6">
    <w:name w:val="List Paragraph"/>
    <w:basedOn w:val="a"/>
    <w:uiPriority w:val="99"/>
    <w:qFormat/>
    <w:rsid w:val="00863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2280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2228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046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21</Pages>
  <Words>5407</Words>
  <Characters>30822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Владимировна</cp:lastModifiedBy>
  <cp:revision>19</cp:revision>
  <dcterms:created xsi:type="dcterms:W3CDTF">2019-10-12T11:16:00Z</dcterms:created>
  <dcterms:modified xsi:type="dcterms:W3CDTF">2022-09-09T10:52:00Z</dcterms:modified>
</cp:coreProperties>
</file>